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490" w:rsidRPr="004A3490" w:rsidRDefault="00F61E76" w:rsidP="004A34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="004A3490" w:rsidRPr="004A3490">
        <w:rPr>
          <w:b/>
          <w:sz w:val="28"/>
          <w:szCs w:val="28"/>
        </w:rPr>
        <w:t xml:space="preserve">Монтажный клей Перфекта </w:t>
      </w:r>
      <w:proofErr w:type="spellStart"/>
      <w:r w:rsidR="004A3490" w:rsidRPr="004A3490">
        <w:rPr>
          <w:b/>
          <w:sz w:val="28"/>
          <w:szCs w:val="28"/>
        </w:rPr>
        <w:t>Термотек</w:t>
      </w:r>
      <w:proofErr w:type="spellEnd"/>
    </w:p>
    <w:p w:rsidR="004A3490" w:rsidRDefault="004A3490" w:rsidP="004A3490">
      <w:r>
        <w:t xml:space="preserve">Штукатурно-клеевой состав Перфекта </w:t>
      </w:r>
      <w:proofErr w:type="spellStart"/>
      <w:r>
        <w:t>Термотек</w:t>
      </w:r>
      <w:proofErr w:type="spellEnd"/>
    </w:p>
    <w:p w:rsidR="004A3490" w:rsidRDefault="004A3490" w:rsidP="004A3490">
      <w:r>
        <w:t>Создание базового армированного штукатурного слоя</w:t>
      </w:r>
    </w:p>
    <w:p w:rsidR="004A3490" w:rsidRDefault="004A3490" w:rsidP="004A3490">
      <w:pPr>
        <w:pStyle w:val="a3"/>
        <w:numPr>
          <w:ilvl w:val="0"/>
          <w:numId w:val="1"/>
        </w:numPr>
      </w:pPr>
      <w:r>
        <w:t>монтаж теплоизоляционных плит</w:t>
      </w:r>
    </w:p>
    <w:p w:rsidR="004A3490" w:rsidRDefault="004A3490" w:rsidP="004A3490">
      <w:pPr>
        <w:pStyle w:val="a3"/>
        <w:numPr>
          <w:ilvl w:val="0"/>
          <w:numId w:val="1"/>
        </w:numPr>
      </w:pPr>
      <w:r>
        <w:t>облицовка нагреваемых поверхностей</w:t>
      </w:r>
    </w:p>
    <w:p w:rsidR="004A3490" w:rsidRDefault="004A3490" w:rsidP="004A3490">
      <w:pPr>
        <w:pStyle w:val="a3"/>
        <w:numPr>
          <w:ilvl w:val="0"/>
          <w:numId w:val="1"/>
        </w:numPr>
      </w:pPr>
      <w:r>
        <w:t>ремонт поврежденных штукатурных слоев</w:t>
      </w:r>
    </w:p>
    <w:p w:rsidR="004A3490" w:rsidRDefault="004A3490" w:rsidP="004A3490">
      <w:pPr>
        <w:pStyle w:val="a3"/>
        <w:numPr>
          <w:ilvl w:val="0"/>
          <w:numId w:val="1"/>
        </w:numPr>
      </w:pPr>
      <w:r>
        <w:t>монтаж и облицовка по сложным основаниям</w:t>
      </w:r>
    </w:p>
    <w:p w:rsidR="0078651A" w:rsidRDefault="004A3490" w:rsidP="004A3490">
      <w:pPr>
        <w:pStyle w:val="a3"/>
        <w:numPr>
          <w:ilvl w:val="0"/>
          <w:numId w:val="1"/>
        </w:numPr>
      </w:pPr>
      <w:r>
        <w:t>эксплуатация при температуре от -50 до +100oС</w:t>
      </w:r>
    </w:p>
    <w:p w:rsidR="004A3490" w:rsidRDefault="004A3490" w:rsidP="004A3490">
      <w:pPr>
        <w:pStyle w:val="a3"/>
      </w:pPr>
    </w:p>
    <w:p w:rsidR="004A3490" w:rsidRPr="004A3490" w:rsidRDefault="004A3490" w:rsidP="004A3490">
      <w:pPr>
        <w:pStyle w:val="a3"/>
        <w:rPr>
          <w:b/>
        </w:rPr>
      </w:pPr>
      <w:r w:rsidRPr="004A3490">
        <w:rPr>
          <w:b/>
        </w:rPr>
        <w:t xml:space="preserve">                                             Параметры</w:t>
      </w:r>
    </w:p>
    <w:p w:rsidR="004A3490" w:rsidRDefault="004A3490" w:rsidP="004A3490">
      <w:pPr>
        <w:pStyle w:val="a3"/>
        <w:numPr>
          <w:ilvl w:val="0"/>
          <w:numId w:val="2"/>
        </w:numPr>
      </w:pPr>
      <w:r>
        <w:t xml:space="preserve">Прочность сцепления с бетоном, не менее </w:t>
      </w:r>
      <w:r>
        <w:tab/>
        <w:t>1,0 МПа</w:t>
      </w:r>
    </w:p>
    <w:p w:rsidR="004A3490" w:rsidRDefault="004A3490" w:rsidP="004A3490">
      <w:pPr>
        <w:pStyle w:val="a3"/>
        <w:numPr>
          <w:ilvl w:val="0"/>
          <w:numId w:val="2"/>
        </w:numPr>
      </w:pPr>
      <w:r>
        <w:t xml:space="preserve">Прочность на сжатие, не менее </w:t>
      </w:r>
      <w:r>
        <w:tab/>
        <w:t>10 МПа</w:t>
      </w:r>
    </w:p>
    <w:p w:rsidR="004A3490" w:rsidRDefault="004A3490" w:rsidP="004A3490">
      <w:pPr>
        <w:pStyle w:val="a3"/>
        <w:numPr>
          <w:ilvl w:val="0"/>
          <w:numId w:val="2"/>
        </w:numPr>
      </w:pPr>
      <w:r>
        <w:t xml:space="preserve">Прочность сцепления с теплоизоляционной плитой, не менее </w:t>
      </w:r>
      <w:r>
        <w:tab/>
        <w:t>0,1 МПа</w:t>
      </w:r>
    </w:p>
    <w:p w:rsidR="004A3490" w:rsidRDefault="004A3490" w:rsidP="004A3490">
      <w:pPr>
        <w:pStyle w:val="a3"/>
        <w:numPr>
          <w:ilvl w:val="0"/>
          <w:numId w:val="2"/>
        </w:numPr>
      </w:pPr>
      <w:r>
        <w:t xml:space="preserve">Расход воды на 1 кг сухой смеси </w:t>
      </w:r>
      <w:r>
        <w:tab/>
        <w:t>0,2-0,24л</w:t>
      </w:r>
    </w:p>
    <w:p w:rsidR="004A3490" w:rsidRDefault="004A3490" w:rsidP="004A3490">
      <w:pPr>
        <w:pStyle w:val="a3"/>
        <w:numPr>
          <w:ilvl w:val="0"/>
          <w:numId w:val="2"/>
        </w:numPr>
      </w:pPr>
      <w:r>
        <w:t xml:space="preserve">Расход смеси при креплении плит </w:t>
      </w:r>
      <w:r>
        <w:tab/>
        <w:t>4-5 кг/м²</w:t>
      </w:r>
    </w:p>
    <w:p w:rsidR="004A3490" w:rsidRDefault="004A3490" w:rsidP="004A3490">
      <w:pPr>
        <w:pStyle w:val="a3"/>
        <w:numPr>
          <w:ilvl w:val="0"/>
          <w:numId w:val="2"/>
        </w:numPr>
      </w:pPr>
      <w:r>
        <w:t xml:space="preserve">Расход смеси при устройстве штукатурного слоя </w:t>
      </w:r>
      <w:r>
        <w:tab/>
        <w:t>4-5 кг/м²</w:t>
      </w:r>
    </w:p>
    <w:p w:rsidR="004A3490" w:rsidRDefault="004A3490" w:rsidP="004A3490">
      <w:pPr>
        <w:pStyle w:val="a3"/>
        <w:numPr>
          <w:ilvl w:val="0"/>
          <w:numId w:val="2"/>
        </w:numPr>
      </w:pPr>
      <w:r>
        <w:t xml:space="preserve">Расход смеси при облицовке </w:t>
      </w:r>
      <w:r>
        <w:tab/>
        <w:t>2-3 кг/м²</w:t>
      </w:r>
    </w:p>
    <w:p w:rsidR="004A3490" w:rsidRDefault="004A3490" w:rsidP="004A3490">
      <w:pPr>
        <w:pStyle w:val="a3"/>
        <w:numPr>
          <w:ilvl w:val="0"/>
          <w:numId w:val="2"/>
        </w:numPr>
      </w:pPr>
      <w:r>
        <w:t xml:space="preserve">Рекомендуемая толщина слоя </w:t>
      </w:r>
      <w:r>
        <w:tab/>
        <w:t>2-10 мм</w:t>
      </w:r>
    </w:p>
    <w:p w:rsidR="004A3490" w:rsidRDefault="004A3490" w:rsidP="004A3490">
      <w:pPr>
        <w:pStyle w:val="a3"/>
        <w:numPr>
          <w:ilvl w:val="0"/>
          <w:numId w:val="2"/>
        </w:numPr>
      </w:pPr>
      <w:r>
        <w:t xml:space="preserve">Открытое время, не менее </w:t>
      </w:r>
      <w:r>
        <w:tab/>
        <w:t>30 минут</w:t>
      </w:r>
    </w:p>
    <w:p w:rsidR="004A3490" w:rsidRDefault="004A3490" w:rsidP="004A3490">
      <w:pPr>
        <w:pStyle w:val="a3"/>
        <w:numPr>
          <w:ilvl w:val="0"/>
          <w:numId w:val="2"/>
        </w:numPr>
      </w:pPr>
      <w:r>
        <w:t xml:space="preserve">Жизнеспособность раствора </w:t>
      </w:r>
      <w:r>
        <w:tab/>
        <w:t>3 часа</w:t>
      </w:r>
    </w:p>
    <w:p w:rsidR="004A3490" w:rsidRDefault="004A3490" w:rsidP="004A3490">
      <w:pPr>
        <w:pStyle w:val="a3"/>
        <w:numPr>
          <w:ilvl w:val="0"/>
          <w:numId w:val="2"/>
        </w:numPr>
      </w:pPr>
      <w:r>
        <w:t xml:space="preserve">Коэффициент </w:t>
      </w:r>
      <w:proofErr w:type="spellStart"/>
      <w:r>
        <w:t>паропроницаемости</w:t>
      </w:r>
      <w:proofErr w:type="spellEnd"/>
      <w:r>
        <w:t xml:space="preserve">, не менее </w:t>
      </w:r>
      <w:r>
        <w:tab/>
        <w:t>0,1 мг/</w:t>
      </w:r>
      <w:proofErr w:type="spellStart"/>
      <w:r>
        <w:t>м·ч</w:t>
      </w:r>
      <w:proofErr w:type="spellEnd"/>
      <w:r>
        <w:t xml:space="preserve"> Па</w:t>
      </w:r>
    </w:p>
    <w:p w:rsidR="004A3490" w:rsidRDefault="004A3490" w:rsidP="004A3490">
      <w:pPr>
        <w:pStyle w:val="a3"/>
        <w:numPr>
          <w:ilvl w:val="0"/>
          <w:numId w:val="2"/>
        </w:numPr>
      </w:pPr>
      <w:r>
        <w:t xml:space="preserve">Морозостойкость, не менее </w:t>
      </w:r>
      <w:r>
        <w:tab/>
        <w:t>75 циклов</w:t>
      </w:r>
    </w:p>
    <w:p w:rsidR="004A3490" w:rsidRDefault="004A3490" w:rsidP="004A3490">
      <w:pPr>
        <w:pStyle w:val="a3"/>
        <w:numPr>
          <w:ilvl w:val="0"/>
          <w:numId w:val="2"/>
        </w:numPr>
      </w:pPr>
      <w:r>
        <w:t xml:space="preserve">Температура эксплуатации </w:t>
      </w:r>
      <w:r>
        <w:tab/>
        <w:t>-50 … +100oС</w:t>
      </w:r>
    </w:p>
    <w:p w:rsidR="004A3490" w:rsidRDefault="004A3490" w:rsidP="004A3490">
      <w:pPr>
        <w:pStyle w:val="a3"/>
        <w:numPr>
          <w:ilvl w:val="0"/>
          <w:numId w:val="2"/>
        </w:numPr>
      </w:pPr>
      <w:r>
        <w:t xml:space="preserve">Упаковка </w:t>
      </w:r>
      <w:r>
        <w:tab/>
        <w:t>Бумажный мешок 25 кг</w:t>
      </w:r>
    </w:p>
    <w:p w:rsidR="00816087" w:rsidRPr="00816087" w:rsidRDefault="00816087" w:rsidP="00816087">
      <w:pPr>
        <w:rPr>
          <w:b/>
        </w:rPr>
      </w:pPr>
      <w:r>
        <w:t xml:space="preserve">                                                   </w:t>
      </w:r>
      <w:r w:rsidRPr="00816087">
        <w:rPr>
          <w:b/>
        </w:rPr>
        <w:t>Область применения</w:t>
      </w:r>
    </w:p>
    <w:p w:rsidR="00816087" w:rsidRDefault="00816087" w:rsidP="00816087">
      <w:r>
        <w:t xml:space="preserve">Предназначен для монтажа теплоизоляционных пенополистирольных и </w:t>
      </w:r>
      <w:proofErr w:type="spellStart"/>
      <w:r>
        <w:t>минераловатных</w:t>
      </w:r>
      <w:proofErr w:type="spellEnd"/>
      <w:r>
        <w:t xml:space="preserve"> плит, создания армированного базового штукатурного слоя, в качестве ремонтного состава при ремонте поврежденного штукатурного слоя, а также для создания промежуточного штукатурного слоя, наносимого на гладкое бетонное основание и на поверхностях, подверженных нагреву до </w:t>
      </w:r>
      <w:proofErr w:type="gramStart"/>
      <w:r>
        <w:t>100oС</w:t>
      </w:r>
      <w:proofErr w:type="gramEnd"/>
      <w:r>
        <w:t xml:space="preserve"> в том числе для облицовки каминов керамической плиткой.</w:t>
      </w:r>
    </w:p>
    <w:p w:rsidR="00816087" w:rsidRDefault="00816087" w:rsidP="00816087">
      <w:r>
        <w:t xml:space="preserve">Состав наносится на бетон, газо- и пенобетон, кирпич, цементные штукатурки, а так же на любые сложные основания – поверхность старой плитки, стекло, асфальт, асбест, металл. Обладает высокой прочностью, адгезией, </w:t>
      </w:r>
      <w:proofErr w:type="spellStart"/>
      <w:r>
        <w:t>паропроницаемостью</w:t>
      </w:r>
      <w:proofErr w:type="spellEnd"/>
      <w:r>
        <w:t xml:space="preserve">, водо- и морозостойкостью. Штукатурно-клеевой состав </w:t>
      </w:r>
      <w:proofErr w:type="spellStart"/>
      <w:r>
        <w:t>Perfekta</w:t>
      </w:r>
      <w:proofErr w:type="spellEnd"/>
      <w:r>
        <w:t xml:space="preserve"> "ТЕРМОТЕК" изготовлен на основе высококачественного цемента, минеральных наполнителей и модифицирующих добавок.</w:t>
      </w:r>
    </w:p>
    <w:p w:rsidR="00816087" w:rsidRPr="00816087" w:rsidRDefault="00816087" w:rsidP="00816087">
      <w:pPr>
        <w:rPr>
          <w:b/>
        </w:rPr>
      </w:pPr>
      <w:r>
        <w:t xml:space="preserve">                                           </w:t>
      </w:r>
      <w:r w:rsidRPr="00816087">
        <w:rPr>
          <w:b/>
        </w:rPr>
        <w:t>Экологическая безопасность</w:t>
      </w:r>
    </w:p>
    <w:p w:rsidR="00816087" w:rsidRDefault="00AE2EEF" w:rsidP="00816087">
      <w:r>
        <w:t>Монтажный</w:t>
      </w:r>
      <w:bookmarkStart w:id="0" w:name="_GoBack"/>
      <w:bookmarkEnd w:id="0"/>
      <w:r w:rsidR="00816087">
        <w:t xml:space="preserve"> клей экологически безопасен, не содержит вредных примесей, оказывающих отрицательное воздействие на здоровье человека.</w:t>
      </w:r>
    </w:p>
    <w:p w:rsidR="00816087" w:rsidRDefault="00816087" w:rsidP="00816087"/>
    <w:p w:rsidR="00816087" w:rsidRDefault="00816087" w:rsidP="00816087"/>
    <w:sectPr w:rsidR="0081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95023"/>
    <w:multiLevelType w:val="hybridMultilevel"/>
    <w:tmpl w:val="2CC6F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640C0"/>
    <w:multiLevelType w:val="hybridMultilevel"/>
    <w:tmpl w:val="74BE1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28"/>
    <w:rsid w:val="000059B1"/>
    <w:rsid w:val="00006C4F"/>
    <w:rsid w:val="00023A26"/>
    <w:rsid w:val="00025ABA"/>
    <w:rsid w:val="0003021F"/>
    <w:rsid w:val="00041E79"/>
    <w:rsid w:val="00042385"/>
    <w:rsid w:val="000A586A"/>
    <w:rsid w:val="000C71EB"/>
    <w:rsid w:val="000E468E"/>
    <w:rsid w:val="00104240"/>
    <w:rsid w:val="001359DB"/>
    <w:rsid w:val="001401DA"/>
    <w:rsid w:val="00142F5C"/>
    <w:rsid w:val="00143854"/>
    <w:rsid w:val="00156AAE"/>
    <w:rsid w:val="00197AE7"/>
    <w:rsid w:val="001C1F67"/>
    <w:rsid w:val="001D18BC"/>
    <w:rsid w:val="001E1E6D"/>
    <w:rsid w:val="00210B03"/>
    <w:rsid w:val="00212411"/>
    <w:rsid w:val="00216862"/>
    <w:rsid w:val="0025641D"/>
    <w:rsid w:val="00265BA8"/>
    <w:rsid w:val="00267DB1"/>
    <w:rsid w:val="00271F39"/>
    <w:rsid w:val="002A6123"/>
    <w:rsid w:val="002A775A"/>
    <w:rsid w:val="002B7CB2"/>
    <w:rsid w:val="003303F3"/>
    <w:rsid w:val="00356430"/>
    <w:rsid w:val="003651F2"/>
    <w:rsid w:val="003965E1"/>
    <w:rsid w:val="00397968"/>
    <w:rsid w:val="003D5944"/>
    <w:rsid w:val="003E7867"/>
    <w:rsid w:val="00431AF9"/>
    <w:rsid w:val="00447D7A"/>
    <w:rsid w:val="004615D0"/>
    <w:rsid w:val="0046268E"/>
    <w:rsid w:val="0046787A"/>
    <w:rsid w:val="004A3490"/>
    <w:rsid w:val="004C1049"/>
    <w:rsid w:val="004D3071"/>
    <w:rsid w:val="004E48E3"/>
    <w:rsid w:val="004F0FD2"/>
    <w:rsid w:val="004F1977"/>
    <w:rsid w:val="005166C8"/>
    <w:rsid w:val="00521231"/>
    <w:rsid w:val="00541D58"/>
    <w:rsid w:val="00547825"/>
    <w:rsid w:val="0057015F"/>
    <w:rsid w:val="00575635"/>
    <w:rsid w:val="00582845"/>
    <w:rsid w:val="005A48DD"/>
    <w:rsid w:val="005B7808"/>
    <w:rsid w:val="005E05FD"/>
    <w:rsid w:val="005F1B5F"/>
    <w:rsid w:val="006156B2"/>
    <w:rsid w:val="0062735D"/>
    <w:rsid w:val="006348DB"/>
    <w:rsid w:val="0064685F"/>
    <w:rsid w:val="00671DCF"/>
    <w:rsid w:val="00683A02"/>
    <w:rsid w:val="006C02B3"/>
    <w:rsid w:val="007020E3"/>
    <w:rsid w:val="007045ED"/>
    <w:rsid w:val="00705FAB"/>
    <w:rsid w:val="00713D00"/>
    <w:rsid w:val="00715B9C"/>
    <w:rsid w:val="00723D64"/>
    <w:rsid w:val="00753FF9"/>
    <w:rsid w:val="007633D2"/>
    <w:rsid w:val="007A6EE3"/>
    <w:rsid w:val="007E2F3E"/>
    <w:rsid w:val="007F0D3B"/>
    <w:rsid w:val="00804790"/>
    <w:rsid w:val="0080667A"/>
    <w:rsid w:val="00816087"/>
    <w:rsid w:val="0084309C"/>
    <w:rsid w:val="0084618F"/>
    <w:rsid w:val="008678EA"/>
    <w:rsid w:val="008952E8"/>
    <w:rsid w:val="008A1103"/>
    <w:rsid w:val="008A208A"/>
    <w:rsid w:val="008B46F0"/>
    <w:rsid w:val="008C185A"/>
    <w:rsid w:val="008C46D5"/>
    <w:rsid w:val="008C5EDB"/>
    <w:rsid w:val="008C7138"/>
    <w:rsid w:val="00913344"/>
    <w:rsid w:val="00920A2E"/>
    <w:rsid w:val="00937EE1"/>
    <w:rsid w:val="00944041"/>
    <w:rsid w:val="00957C63"/>
    <w:rsid w:val="00990B6E"/>
    <w:rsid w:val="00994458"/>
    <w:rsid w:val="009B4503"/>
    <w:rsid w:val="009D67C6"/>
    <w:rsid w:val="00A21161"/>
    <w:rsid w:val="00A54BEB"/>
    <w:rsid w:val="00A60BEF"/>
    <w:rsid w:val="00A62C82"/>
    <w:rsid w:val="00A72A69"/>
    <w:rsid w:val="00AA468C"/>
    <w:rsid w:val="00AB0537"/>
    <w:rsid w:val="00AC644B"/>
    <w:rsid w:val="00AD675E"/>
    <w:rsid w:val="00AE1E4C"/>
    <w:rsid w:val="00AE2EEF"/>
    <w:rsid w:val="00B10582"/>
    <w:rsid w:val="00B37447"/>
    <w:rsid w:val="00B43D73"/>
    <w:rsid w:val="00B77AB9"/>
    <w:rsid w:val="00BE0D16"/>
    <w:rsid w:val="00BE6BBC"/>
    <w:rsid w:val="00BF3728"/>
    <w:rsid w:val="00BF4D2C"/>
    <w:rsid w:val="00C05EE8"/>
    <w:rsid w:val="00C13E71"/>
    <w:rsid w:val="00C17B20"/>
    <w:rsid w:val="00C65175"/>
    <w:rsid w:val="00C72D5E"/>
    <w:rsid w:val="00C936C3"/>
    <w:rsid w:val="00C9515D"/>
    <w:rsid w:val="00CA7B4C"/>
    <w:rsid w:val="00CB7F77"/>
    <w:rsid w:val="00CC172A"/>
    <w:rsid w:val="00CC17AE"/>
    <w:rsid w:val="00CC5B7D"/>
    <w:rsid w:val="00CE37C9"/>
    <w:rsid w:val="00D0159F"/>
    <w:rsid w:val="00D067B4"/>
    <w:rsid w:val="00D13C9F"/>
    <w:rsid w:val="00D27DCE"/>
    <w:rsid w:val="00D32095"/>
    <w:rsid w:val="00D43736"/>
    <w:rsid w:val="00D577CA"/>
    <w:rsid w:val="00D61CEF"/>
    <w:rsid w:val="00D7180D"/>
    <w:rsid w:val="00D722B3"/>
    <w:rsid w:val="00D741B9"/>
    <w:rsid w:val="00D858B2"/>
    <w:rsid w:val="00D91D1F"/>
    <w:rsid w:val="00DA50C7"/>
    <w:rsid w:val="00DD013D"/>
    <w:rsid w:val="00DD2796"/>
    <w:rsid w:val="00DE6119"/>
    <w:rsid w:val="00DE6469"/>
    <w:rsid w:val="00E16820"/>
    <w:rsid w:val="00E2512B"/>
    <w:rsid w:val="00E27DB1"/>
    <w:rsid w:val="00E47B79"/>
    <w:rsid w:val="00E52F4A"/>
    <w:rsid w:val="00E57F45"/>
    <w:rsid w:val="00E727FA"/>
    <w:rsid w:val="00E84F4D"/>
    <w:rsid w:val="00E97AD5"/>
    <w:rsid w:val="00EA0807"/>
    <w:rsid w:val="00EB2B39"/>
    <w:rsid w:val="00EB4551"/>
    <w:rsid w:val="00EF42D8"/>
    <w:rsid w:val="00F06141"/>
    <w:rsid w:val="00F13A67"/>
    <w:rsid w:val="00F320E9"/>
    <w:rsid w:val="00F46740"/>
    <w:rsid w:val="00F61E76"/>
    <w:rsid w:val="00F96349"/>
    <w:rsid w:val="00FA186C"/>
    <w:rsid w:val="00FC3035"/>
    <w:rsid w:val="00FD1B0A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314</Words>
  <Characters>1792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Ли</dc:creator>
  <cp:keywords/>
  <dc:description/>
  <cp:lastModifiedBy>Татьяна Ли</cp:lastModifiedBy>
  <cp:revision>5</cp:revision>
  <dcterms:created xsi:type="dcterms:W3CDTF">2014-11-26T15:54:00Z</dcterms:created>
  <dcterms:modified xsi:type="dcterms:W3CDTF">2014-11-26T16:57:00Z</dcterms:modified>
</cp:coreProperties>
</file>